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D2346" w14:textId="77777777" w:rsidR="00D14230" w:rsidRPr="000A440D" w:rsidRDefault="00D14230">
      <w:pPr>
        <w:rPr>
          <w:rFonts w:ascii="Univers Next Pro Condensed" w:hAnsi="Univers Next Pro Condensed"/>
        </w:rPr>
      </w:pPr>
    </w:p>
    <w:p w14:paraId="18DEEDAD" w14:textId="77777777" w:rsidR="00D14230" w:rsidRPr="000A440D" w:rsidRDefault="00D14230">
      <w:pPr>
        <w:rPr>
          <w:rFonts w:ascii="Univers Next Pro Condensed" w:hAnsi="Univers Next Pro Condensed"/>
        </w:rPr>
      </w:pPr>
    </w:p>
    <w:p w14:paraId="3B50D6FF" w14:textId="6B38EA47" w:rsidR="00D14230" w:rsidRPr="00465663" w:rsidRDefault="00A52F64" w:rsidP="00D14230">
      <w:pPr>
        <w:rPr>
          <w:rFonts w:ascii="CP" w:hAnsi="CP"/>
          <w:b/>
        </w:rPr>
      </w:pPr>
      <w:r w:rsidRPr="00465663">
        <w:rPr>
          <w:rFonts w:ascii="CP" w:hAnsi="CP"/>
          <w:b/>
          <w:noProof/>
        </w:rPr>
        <w:drawing>
          <wp:inline distT="0" distB="0" distL="0" distR="0" wp14:anchorId="2DAD9C9A" wp14:editId="4003C211">
            <wp:extent cx="2420620" cy="262255"/>
            <wp:effectExtent l="0" t="0" r="0" b="444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4C39D" w14:textId="77777777" w:rsidR="00D14230" w:rsidRPr="00465663" w:rsidRDefault="00D14230" w:rsidP="00D14230">
      <w:pPr>
        <w:jc w:val="center"/>
        <w:rPr>
          <w:rFonts w:ascii="CP" w:hAnsi="CP"/>
          <w:b/>
        </w:rPr>
      </w:pPr>
    </w:p>
    <w:p w14:paraId="79E122BE" w14:textId="77777777" w:rsidR="00D14230" w:rsidRPr="00465663" w:rsidRDefault="00D14230" w:rsidP="00D14230">
      <w:pPr>
        <w:jc w:val="center"/>
        <w:rPr>
          <w:rFonts w:ascii="CP" w:hAnsi="CP"/>
          <w:b/>
        </w:rPr>
      </w:pPr>
    </w:p>
    <w:p w14:paraId="4CFEC284" w14:textId="77777777" w:rsidR="00D14230" w:rsidRPr="00465663" w:rsidRDefault="00D14230" w:rsidP="00D14230">
      <w:pPr>
        <w:jc w:val="center"/>
        <w:rPr>
          <w:rFonts w:ascii="CP" w:hAnsi="CP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0"/>
      </w:tblGrid>
      <w:tr w:rsidR="00D14230" w:rsidRPr="00465663" w14:paraId="317F7BC4" w14:textId="77777777" w:rsidTr="00B86CE7">
        <w:trPr>
          <w:trHeight w:val="906"/>
          <w:jc w:val="center"/>
        </w:trPr>
        <w:tc>
          <w:tcPr>
            <w:tcW w:w="8100" w:type="dxa"/>
          </w:tcPr>
          <w:p w14:paraId="64792694" w14:textId="77777777" w:rsidR="00D14230" w:rsidRPr="00465663" w:rsidRDefault="00D14230" w:rsidP="00D14230">
            <w:pPr>
              <w:jc w:val="center"/>
              <w:rPr>
                <w:rFonts w:ascii="CP" w:hAnsi="CP"/>
                <w:b/>
              </w:rPr>
            </w:pPr>
          </w:p>
          <w:p w14:paraId="5D80CE84" w14:textId="655F452C" w:rsidR="00D14230" w:rsidRPr="00465663" w:rsidRDefault="00D14230" w:rsidP="00B86CE7">
            <w:pPr>
              <w:jc w:val="center"/>
              <w:rPr>
                <w:rFonts w:ascii="CP" w:hAnsi="CP"/>
                <w:b/>
              </w:rPr>
            </w:pPr>
            <w:r w:rsidRPr="00465663">
              <w:rPr>
                <w:rFonts w:ascii="CP" w:hAnsi="CP"/>
                <w:b/>
              </w:rPr>
              <w:t>ANNEXE 1 ACTE D’ENGAGEMENT</w:t>
            </w:r>
            <w:r w:rsidR="000A440D" w:rsidRPr="00465663">
              <w:rPr>
                <w:rFonts w:ascii="CP" w:hAnsi="CP"/>
                <w:b/>
              </w:rPr>
              <w:t xml:space="preserve"> (LOT </w:t>
            </w:r>
            <w:r w:rsidR="00C04DE0" w:rsidRPr="00465663">
              <w:rPr>
                <w:rFonts w:ascii="CP" w:hAnsi="CP"/>
                <w:b/>
              </w:rPr>
              <w:t>2</w:t>
            </w:r>
            <w:r w:rsidR="000A440D" w:rsidRPr="00465663">
              <w:rPr>
                <w:rFonts w:ascii="CP" w:hAnsi="CP"/>
                <w:b/>
              </w:rPr>
              <w:t>)</w:t>
            </w:r>
          </w:p>
        </w:tc>
      </w:tr>
    </w:tbl>
    <w:p w14:paraId="02BBD191" w14:textId="77777777" w:rsidR="00D14230" w:rsidRPr="00465663" w:rsidRDefault="00D14230" w:rsidP="00D14230">
      <w:pPr>
        <w:rPr>
          <w:rFonts w:ascii="CP" w:hAnsi="CP"/>
          <w:b/>
        </w:rPr>
      </w:pPr>
    </w:p>
    <w:p w14:paraId="7A636676" w14:textId="77777777" w:rsidR="003F56C9" w:rsidRPr="00465663" w:rsidRDefault="003F56C9" w:rsidP="000A440D">
      <w:pPr>
        <w:pStyle w:val="Paragraphedeliste"/>
        <w:numPr>
          <w:ilvl w:val="0"/>
          <w:numId w:val="18"/>
        </w:numPr>
        <w:rPr>
          <w:rFonts w:ascii="CP" w:hAnsi="CP"/>
          <w:b/>
        </w:rPr>
      </w:pPr>
      <w:r w:rsidRPr="00465663">
        <w:rPr>
          <w:rFonts w:ascii="CP" w:hAnsi="CP"/>
          <w:b/>
        </w:rPr>
        <w:t>Plateau</w:t>
      </w:r>
    </w:p>
    <w:p w14:paraId="525EC550" w14:textId="77777777" w:rsidR="003F56C9" w:rsidRPr="00465663" w:rsidRDefault="003F56C9" w:rsidP="003F56C9">
      <w:pPr>
        <w:pStyle w:val="Sansinterligne"/>
        <w:rPr>
          <w:rFonts w:ascii="CP" w:hAnsi="CP"/>
          <w:b/>
          <w:sz w:val="24"/>
          <w:szCs w:val="24"/>
        </w:rPr>
      </w:pPr>
    </w:p>
    <w:p w14:paraId="18C475FE" w14:textId="77777777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b/>
          <w:sz w:val="24"/>
          <w:szCs w:val="24"/>
        </w:rPr>
        <w:t>Format</w:t>
      </w:r>
      <w:r w:rsidRPr="00465663">
        <w:rPr>
          <w:rFonts w:ascii="CP" w:hAnsi="CP"/>
          <w:sz w:val="24"/>
          <w:szCs w:val="24"/>
        </w:rPr>
        <w:t xml:space="preserve"> : </w:t>
      </w:r>
    </w:p>
    <w:p w14:paraId="4CCE6FB0" w14:textId="77777777" w:rsidR="003F56C9" w:rsidRPr="00465663" w:rsidRDefault="003F56C9" w:rsidP="00B86CE7">
      <w:pPr>
        <w:jc w:val="both"/>
        <w:rPr>
          <w:rFonts w:ascii="CP" w:hAnsi="CP"/>
        </w:rPr>
      </w:pPr>
      <w:r w:rsidRPr="00465663">
        <w:rPr>
          <w:rFonts w:ascii="CP" w:hAnsi="CP"/>
        </w:rPr>
        <w:t>Hauteur : entre 30 et 40 cm</w:t>
      </w:r>
      <w:bookmarkStart w:id="0" w:name="_GoBack"/>
      <w:bookmarkEnd w:id="0"/>
    </w:p>
    <w:p w14:paraId="269FA13C" w14:textId="77777777" w:rsidR="003F56C9" w:rsidRPr="00465663" w:rsidRDefault="003F56C9" w:rsidP="00B86CE7">
      <w:pPr>
        <w:jc w:val="both"/>
        <w:rPr>
          <w:rFonts w:ascii="CP" w:hAnsi="CP"/>
        </w:rPr>
      </w:pPr>
      <w:r w:rsidRPr="00465663">
        <w:rPr>
          <w:rFonts w:ascii="CP" w:hAnsi="CP"/>
        </w:rPr>
        <w:t>Largeur : entre 25 et 35 cm</w:t>
      </w:r>
    </w:p>
    <w:p w14:paraId="54F93CA8" w14:textId="42D7F442" w:rsidR="003F56C9" w:rsidRPr="00465663" w:rsidRDefault="004747C2" w:rsidP="00B86CE7">
      <w:pPr>
        <w:jc w:val="both"/>
        <w:rPr>
          <w:rFonts w:ascii="CP" w:hAnsi="CP"/>
        </w:rPr>
      </w:pPr>
      <w:r w:rsidRPr="00465663">
        <w:rPr>
          <w:rFonts w:ascii="CP" w:hAnsi="CP"/>
        </w:rPr>
        <w:t>Hauteur</w:t>
      </w:r>
      <w:r w:rsidR="003F56C9" w:rsidRPr="00465663">
        <w:rPr>
          <w:rFonts w:ascii="CP" w:hAnsi="CP"/>
        </w:rPr>
        <w:t xml:space="preserve"> : de 12 mm à 18 mm </w:t>
      </w:r>
    </w:p>
    <w:p w14:paraId="7898EC45" w14:textId="77777777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1DACFAD8" w14:textId="77777777" w:rsidR="003F56C9" w:rsidRPr="00465663" w:rsidRDefault="003F56C9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465663">
        <w:rPr>
          <w:rFonts w:ascii="CP" w:hAnsi="CP"/>
          <w:b/>
          <w:sz w:val="24"/>
          <w:szCs w:val="24"/>
        </w:rPr>
        <w:t>Matière :</w:t>
      </w:r>
    </w:p>
    <w:p w14:paraId="101FF9FA" w14:textId="13F31CD9" w:rsidR="00E34EDA" w:rsidRPr="00465663" w:rsidRDefault="00E34EDA" w:rsidP="00B86CE7">
      <w:pPr>
        <w:jc w:val="both"/>
        <w:rPr>
          <w:rFonts w:ascii="CP" w:hAnsi="CP"/>
        </w:rPr>
      </w:pPr>
      <w:r w:rsidRPr="00465663">
        <w:rPr>
          <w:rFonts w:ascii="CP" w:hAnsi="CP"/>
        </w:rPr>
        <w:t>Matériau recyclé</w:t>
      </w:r>
      <w:r w:rsidR="00D9771C" w:rsidRPr="00465663">
        <w:rPr>
          <w:rFonts w:ascii="CP" w:hAnsi="CP"/>
        </w:rPr>
        <w:t xml:space="preserve"> (résine, bois)</w:t>
      </w:r>
      <w:r w:rsidRPr="00465663">
        <w:rPr>
          <w:rFonts w:ascii="CP" w:hAnsi="CP"/>
        </w:rPr>
        <w:t xml:space="preserve">, fabrication européenne. </w:t>
      </w:r>
      <w:r w:rsidR="00D9771C" w:rsidRPr="00465663">
        <w:rPr>
          <w:rFonts w:ascii="CP" w:hAnsi="CP"/>
        </w:rPr>
        <w:t>F</w:t>
      </w:r>
      <w:r w:rsidRPr="00465663">
        <w:rPr>
          <w:rFonts w:ascii="CP" w:hAnsi="CP"/>
        </w:rPr>
        <w:t xml:space="preserve">inition mate, traitement </w:t>
      </w:r>
      <w:r w:rsidR="00477965" w:rsidRPr="00465663">
        <w:rPr>
          <w:rFonts w:ascii="CP" w:hAnsi="CP"/>
        </w:rPr>
        <w:t>anti rayure</w:t>
      </w:r>
      <w:r w:rsidRPr="00465663">
        <w:rPr>
          <w:rFonts w:ascii="CP" w:hAnsi="CP"/>
        </w:rPr>
        <w:t xml:space="preserve">. Résistant à la chaleur, </w:t>
      </w:r>
      <w:r w:rsidR="004747C2" w:rsidRPr="00465663">
        <w:rPr>
          <w:rFonts w:ascii="CP" w:hAnsi="CP"/>
        </w:rPr>
        <w:t>lavable</w:t>
      </w:r>
      <w:r w:rsidRPr="00465663">
        <w:rPr>
          <w:rFonts w:ascii="CP" w:hAnsi="CP"/>
        </w:rPr>
        <w:t xml:space="preserve"> au lave-vaisselle.</w:t>
      </w:r>
    </w:p>
    <w:p w14:paraId="7A93CBBC" w14:textId="77777777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6C1B3A70" w14:textId="77777777" w:rsidR="00B86CE7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b/>
          <w:sz w:val="24"/>
          <w:szCs w:val="24"/>
        </w:rPr>
        <w:t>Impression</w:t>
      </w:r>
      <w:r w:rsidRPr="00465663">
        <w:rPr>
          <w:rFonts w:ascii="CP" w:hAnsi="CP"/>
          <w:sz w:val="24"/>
          <w:szCs w:val="24"/>
        </w:rPr>
        <w:t xml:space="preserve"> : </w:t>
      </w:r>
    </w:p>
    <w:p w14:paraId="12FBDAF1" w14:textId="408291AC" w:rsidR="003F56C9" w:rsidRPr="00465663" w:rsidRDefault="00E34EDA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>Impression quadrichromie recto, impression monochrome verso</w:t>
      </w:r>
      <w:r w:rsidR="00D9771C" w:rsidRPr="00465663">
        <w:rPr>
          <w:rFonts w:ascii="CP" w:hAnsi="CP"/>
          <w:sz w:val="24"/>
          <w:szCs w:val="24"/>
        </w:rPr>
        <w:t xml:space="preserve"> (impression d’un logo, légendes et mentions de crédits)</w:t>
      </w:r>
    </w:p>
    <w:p w14:paraId="630B1BE7" w14:textId="77777777" w:rsidR="00E34EDA" w:rsidRPr="00465663" w:rsidRDefault="00E34EDA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21F74DBF" w14:textId="77777777" w:rsidR="00B86CE7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b/>
          <w:sz w:val="24"/>
          <w:szCs w:val="24"/>
        </w:rPr>
        <w:t>Façonnage</w:t>
      </w:r>
      <w:r w:rsidRPr="00465663">
        <w:rPr>
          <w:rFonts w:ascii="CP" w:hAnsi="CP"/>
          <w:sz w:val="24"/>
          <w:szCs w:val="24"/>
        </w:rPr>
        <w:t xml:space="preserve"> : </w:t>
      </w:r>
    </w:p>
    <w:p w14:paraId="3C3A4A47" w14:textId="6B9DDB69" w:rsidR="003F56C9" w:rsidRPr="00465663" w:rsidRDefault="00E34EDA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 xml:space="preserve">Rebords </w:t>
      </w:r>
      <w:r w:rsidR="00D9771C" w:rsidRPr="00465663">
        <w:rPr>
          <w:rFonts w:ascii="CP" w:hAnsi="CP"/>
          <w:sz w:val="24"/>
          <w:szCs w:val="24"/>
        </w:rPr>
        <w:t>surélevés le long des bordures</w:t>
      </w:r>
      <w:r w:rsidR="00DD1EB4" w:rsidRPr="00465663">
        <w:rPr>
          <w:rFonts w:ascii="CP" w:hAnsi="CP"/>
          <w:sz w:val="24"/>
          <w:szCs w:val="24"/>
        </w:rPr>
        <w:t>, angles arrondis</w:t>
      </w:r>
    </w:p>
    <w:p w14:paraId="23406C12" w14:textId="77777777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797EC60D" w14:textId="510AACB8" w:rsidR="003F56C9" w:rsidRPr="00465663" w:rsidRDefault="003F56C9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465663">
        <w:rPr>
          <w:rFonts w:ascii="CP" w:hAnsi="CP"/>
          <w:b/>
          <w:sz w:val="24"/>
          <w:szCs w:val="24"/>
        </w:rPr>
        <w:t>Conditionnement</w:t>
      </w:r>
      <w:r w:rsidR="00B86CE7" w:rsidRPr="00465663">
        <w:rPr>
          <w:rFonts w:ascii="CP" w:hAnsi="CP"/>
          <w:b/>
          <w:sz w:val="24"/>
          <w:szCs w:val="24"/>
        </w:rPr>
        <w:t> :</w:t>
      </w:r>
    </w:p>
    <w:p w14:paraId="0F80E6EC" w14:textId="7A45B871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 xml:space="preserve">Option </w:t>
      </w:r>
      <w:r w:rsidR="004747C2" w:rsidRPr="00465663">
        <w:rPr>
          <w:rFonts w:ascii="CP" w:hAnsi="CP"/>
          <w:sz w:val="24"/>
          <w:szCs w:val="24"/>
        </w:rPr>
        <w:t>A</w:t>
      </w:r>
      <w:r w:rsidRPr="00465663">
        <w:rPr>
          <w:rFonts w:ascii="CP" w:hAnsi="CP"/>
          <w:sz w:val="24"/>
          <w:szCs w:val="24"/>
        </w:rPr>
        <w:t xml:space="preserve"> : Etiquette </w:t>
      </w:r>
      <w:r w:rsidR="00D9771C" w:rsidRPr="00465663">
        <w:rPr>
          <w:rFonts w:ascii="CP" w:hAnsi="CP"/>
          <w:sz w:val="24"/>
          <w:szCs w:val="24"/>
        </w:rPr>
        <w:t>adhésive grand format</w:t>
      </w:r>
      <w:r w:rsidRPr="00465663">
        <w:rPr>
          <w:rFonts w:ascii="CP" w:hAnsi="CP"/>
          <w:sz w:val="24"/>
          <w:szCs w:val="24"/>
        </w:rPr>
        <w:t xml:space="preserve"> </w:t>
      </w:r>
      <w:r w:rsidR="00D9771C" w:rsidRPr="00465663">
        <w:rPr>
          <w:rFonts w:ascii="CP" w:hAnsi="CP"/>
          <w:sz w:val="24"/>
          <w:szCs w:val="24"/>
        </w:rPr>
        <w:t>personnalisable</w:t>
      </w:r>
      <w:r w:rsidRPr="00465663">
        <w:rPr>
          <w:rFonts w:ascii="CP" w:hAnsi="CP"/>
          <w:sz w:val="24"/>
          <w:szCs w:val="24"/>
        </w:rPr>
        <w:t xml:space="preserve"> avec le logo du Centre Pompidou</w:t>
      </w:r>
      <w:r w:rsidR="00D9771C" w:rsidRPr="00465663">
        <w:rPr>
          <w:rFonts w:ascii="CP" w:hAnsi="CP"/>
          <w:sz w:val="24"/>
          <w:szCs w:val="24"/>
        </w:rPr>
        <w:t>, légendes, crédits, reproduction couleur et</w:t>
      </w:r>
      <w:r w:rsidRPr="00465663">
        <w:rPr>
          <w:rFonts w:ascii="CP" w:hAnsi="CP"/>
          <w:sz w:val="24"/>
          <w:szCs w:val="24"/>
        </w:rPr>
        <w:t xml:space="preserve"> un code-barre à apposer sur chaque produit</w:t>
      </w:r>
    </w:p>
    <w:p w14:paraId="5F27AB7F" w14:textId="7D3D3B41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 xml:space="preserve">Option </w:t>
      </w:r>
      <w:r w:rsidR="004747C2" w:rsidRPr="00465663">
        <w:rPr>
          <w:rFonts w:ascii="CP" w:hAnsi="CP"/>
          <w:sz w:val="24"/>
          <w:szCs w:val="24"/>
        </w:rPr>
        <w:t>B</w:t>
      </w:r>
      <w:r w:rsidRPr="00465663">
        <w:rPr>
          <w:rFonts w:ascii="CP" w:hAnsi="CP"/>
          <w:sz w:val="24"/>
          <w:szCs w:val="24"/>
        </w:rPr>
        <w:t xml:space="preserve"> : </w:t>
      </w:r>
      <w:r w:rsidR="00D9771C" w:rsidRPr="00465663">
        <w:rPr>
          <w:rFonts w:ascii="CP" w:hAnsi="CP"/>
          <w:sz w:val="24"/>
          <w:szCs w:val="24"/>
        </w:rPr>
        <w:t>Bande</w:t>
      </w:r>
      <w:r w:rsidR="004747C2" w:rsidRPr="00465663">
        <w:rPr>
          <w:rFonts w:ascii="CP" w:hAnsi="CP"/>
          <w:sz w:val="24"/>
          <w:szCs w:val="24"/>
        </w:rPr>
        <w:t xml:space="preserve">au </w:t>
      </w:r>
      <w:r w:rsidRPr="00465663">
        <w:rPr>
          <w:rFonts w:ascii="CP" w:hAnsi="CP"/>
          <w:sz w:val="24"/>
          <w:szCs w:val="24"/>
        </w:rPr>
        <w:t>en carton imprimable</w:t>
      </w:r>
      <w:r w:rsidR="00D9771C" w:rsidRPr="00465663">
        <w:rPr>
          <w:rFonts w:ascii="CP" w:hAnsi="CP"/>
          <w:sz w:val="24"/>
          <w:szCs w:val="24"/>
        </w:rPr>
        <w:t xml:space="preserve"> en quadri</w:t>
      </w:r>
      <w:r w:rsidRPr="00465663">
        <w:rPr>
          <w:rFonts w:ascii="CP" w:hAnsi="CP"/>
          <w:sz w:val="24"/>
          <w:szCs w:val="24"/>
        </w:rPr>
        <w:t xml:space="preserve"> sur toute sa surface</w:t>
      </w:r>
      <w:r w:rsidR="004747C2" w:rsidRPr="00465663">
        <w:rPr>
          <w:rFonts w:ascii="CP" w:hAnsi="CP"/>
          <w:sz w:val="24"/>
          <w:szCs w:val="24"/>
        </w:rPr>
        <w:t>, apposé autour du produit</w:t>
      </w:r>
    </w:p>
    <w:p w14:paraId="0FEB1715" w14:textId="77777777" w:rsidR="003F56C9" w:rsidRPr="00465663" w:rsidRDefault="003F56C9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48E14257" w14:textId="77777777" w:rsidR="00D9771C" w:rsidRPr="00465663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>Conditionnement individuel</w:t>
      </w:r>
    </w:p>
    <w:p w14:paraId="04BAE8EA" w14:textId="210F87BB" w:rsidR="003F56C9" w:rsidRPr="00465663" w:rsidRDefault="000A440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465663">
        <w:rPr>
          <w:rFonts w:ascii="CP" w:hAnsi="CP"/>
          <w:sz w:val="24"/>
          <w:szCs w:val="24"/>
        </w:rPr>
        <w:t>Surstockage</w:t>
      </w:r>
      <w:r w:rsidR="003F56C9" w:rsidRPr="00465663">
        <w:rPr>
          <w:rFonts w:ascii="CP" w:hAnsi="CP"/>
          <w:sz w:val="24"/>
          <w:szCs w:val="24"/>
        </w:rPr>
        <w:t xml:space="preserve"> des cartons transportant</w:t>
      </w:r>
      <w:r w:rsidR="00D9771C" w:rsidRPr="00465663">
        <w:rPr>
          <w:rFonts w:ascii="CP" w:hAnsi="CP"/>
          <w:sz w:val="24"/>
          <w:szCs w:val="24"/>
        </w:rPr>
        <w:t xml:space="preserve"> les produits</w:t>
      </w:r>
      <w:r w:rsidR="003F56C9" w:rsidRPr="00465663">
        <w:rPr>
          <w:rFonts w:ascii="CP" w:hAnsi="CP"/>
          <w:sz w:val="24"/>
          <w:szCs w:val="24"/>
        </w:rPr>
        <w:t>.</w:t>
      </w:r>
    </w:p>
    <w:p w14:paraId="5C2CDEA7" w14:textId="77777777" w:rsidR="004A2860" w:rsidRPr="00465663" w:rsidRDefault="004A2860" w:rsidP="00B86CE7">
      <w:pPr>
        <w:jc w:val="both"/>
        <w:rPr>
          <w:rFonts w:ascii="CP" w:hAnsi="CP"/>
          <w:b/>
        </w:rPr>
      </w:pPr>
    </w:p>
    <w:p w14:paraId="4A38BC2D" w14:textId="61421F2E" w:rsidR="00BD416B" w:rsidRPr="00465663" w:rsidRDefault="00BD416B" w:rsidP="00BD416B">
      <w:pPr>
        <w:rPr>
          <w:rFonts w:ascii="CP" w:hAnsi="CP"/>
        </w:rPr>
      </w:pPr>
    </w:p>
    <w:sectPr w:rsidR="00BD416B" w:rsidRPr="00465663" w:rsidSect="004A2860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866EA" w14:textId="77777777" w:rsidR="00EE53AA" w:rsidRDefault="00EE53AA" w:rsidP="008E4105">
      <w:r>
        <w:separator/>
      </w:r>
    </w:p>
  </w:endnote>
  <w:endnote w:type="continuationSeparator" w:id="0">
    <w:p w14:paraId="2FADFB7F" w14:textId="77777777" w:rsidR="00EE53AA" w:rsidRDefault="00EE53AA" w:rsidP="008E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F302C" w14:textId="77777777" w:rsidR="00EE53AA" w:rsidRDefault="00EE53AA" w:rsidP="008E4105">
      <w:r>
        <w:separator/>
      </w:r>
    </w:p>
  </w:footnote>
  <w:footnote w:type="continuationSeparator" w:id="0">
    <w:p w14:paraId="58C82835" w14:textId="77777777" w:rsidR="00EE53AA" w:rsidRDefault="00EE53AA" w:rsidP="008E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052C9"/>
    <w:multiLevelType w:val="hybridMultilevel"/>
    <w:tmpl w:val="9C7CEC1C"/>
    <w:lvl w:ilvl="0" w:tplc="0DEEE3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C1F14"/>
    <w:multiLevelType w:val="hybridMultilevel"/>
    <w:tmpl w:val="2AE03A8A"/>
    <w:lvl w:ilvl="0" w:tplc="021C4C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C2B10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607B6A"/>
    <w:multiLevelType w:val="hybridMultilevel"/>
    <w:tmpl w:val="86C24784"/>
    <w:lvl w:ilvl="0" w:tplc="AC780B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9237D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A87656"/>
    <w:multiLevelType w:val="hybridMultilevel"/>
    <w:tmpl w:val="33E2CDD6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DD2F83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B2616"/>
    <w:multiLevelType w:val="hybridMultilevel"/>
    <w:tmpl w:val="28908A4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7F3839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02707B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E00A31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59EC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9437F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F01439"/>
    <w:multiLevelType w:val="hybridMultilevel"/>
    <w:tmpl w:val="0CAC65DA"/>
    <w:lvl w:ilvl="0" w:tplc="90323C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90A16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368E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421D7"/>
    <w:multiLevelType w:val="hybridMultilevel"/>
    <w:tmpl w:val="50B80A96"/>
    <w:lvl w:ilvl="0" w:tplc="F6ACC0D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B3421F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C704F"/>
    <w:multiLevelType w:val="hybridMultilevel"/>
    <w:tmpl w:val="9604B59A"/>
    <w:lvl w:ilvl="0" w:tplc="556C9B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0E424C"/>
    <w:multiLevelType w:val="hybridMultilevel"/>
    <w:tmpl w:val="107824F8"/>
    <w:lvl w:ilvl="0" w:tplc="896EEA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47409D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0"/>
  </w:num>
  <w:num w:numId="5">
    <w:abstractNumId w:val="13"/>
  </w:num>
  <w:num w:numId="6">
    <w:abstractNumId w:val="18"/>
  </w:num>
  <w:num w:numId="7">
    <w:abstractNumId w:val="0"/>
  </w:num>
  <w:num w:numId="8">
    <w:abstractNumId w:val="16"/>
  </w:num>
  <w:num w:numId="9">
    <w:abstractNumId w:val="1"/>
  </w:num>
  <w:num w:numId="10">
    <w:abstractNumId w:val="3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8"/>
  </w:num>
  <w:num w:numId="16">
    <w:abstractNumId w:val="12"/>
  </w:num>
  <w:num w:numId="17">
    <w:abstractNumId w:val="2"/>
  </w:num>
  <w:num w:numId="18">
    <w:abstractNumId w:val="17"/>
  </w:num>
  <w:num w:numId="19">
    <w:abstractNumId w:val="14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30"/>
    <w:rsid w:val="000124D7"/>
    <w:rsid w:val="000174A4"/>
    <w:rsid w:val="00023487"/>
    <w:rsid w:val="00051EF5"/>
    <w:rsid w:val="00077080"/>
    <w:rsid w:val="000A440D"/>
    <w:rsid w:val="000D18C8"/>
    <w:rsid w:val="00187DF9"/>
    <w:rsid w:val="00232DE4"/>
    <w:rsid w:val="002345D9"/>
    <w:rsid w:val="002A0C18"/>
    <w:rsid w:val="002B028E"/>
    <w:rsid w:val="0036085D"/>
    <w:rsid w:val="00362612"/>
    <w:rsid w:val="00383D34"/>
    <w:rsid w:val="003D4DA2"/>
    <w:rsid w:val="003F56C9"/>
    <w:rsid w:val="00465663"/>
    <w:rsid w:val="004747C2"/>
    <w:rsid w:val="00477965"/>
    <w:rsid w:val="00483F21"/>
    <w:rsid w:val="004A1C5C"/>
    <w:rsid w:val="004A2860"/>
    <w:rsid w:val="00590421"/>
    <w:rsid w:val="005918B6"/>
    <w:rsid w:val="005B0779"/>
    <w:rsid w:val="00613A5F"/>
    <w:rsid w:val="006221F7"/>
    <w:rsid w:val="00631787"/>
    <w:rsid w:val="006352F9"/>
    <w:rsid w:val="006E7B17"/>
    <w:rsid w:val="0076036D"/>
    <w:rsid w:val="007B1DB7"/>
    <w:rsid w:val="008B7641"/>
    <w:rsid w:val="008C046F"/>
    <w:rsid w:val="008E1AAB"/>
    <w:rsid w:val="008E4105"/>
    <w:rsid w:val="008E4785"/>
    <w:rsid w:val="008F1594"/>
    <w:rsid w:val="009138F7"/>
    <w:rsid w:val="00920ADC"/>
    <w:rsid w:val="00931839"/>
    <w:rsid w:val="009B38F3"/>
    <w:rsid w:val="009B4DDA"/>
    <w:rsid w:val="009C7292"/>
    <w:rsid w:val="00A47F90"/>
    <w:rsid w:val="00A52F64"/>
    <w:rsid w:val="00A820FD"/>
    <w:rsid w:val="00AE6B08"/>
    <w:rsid w:val="00B57F45"/>
    <w:rsid w:val="00B86CE7"/>
    <w:rsid w:val="00BD416B"/>
    <w:rsid w:val="00C04DE0"/>
    <w:rsid w:val="00C14552"/>
    <w:rsid w:val="00CB4055"/>
    <w:rsid w:val="00D14230"/>
    <w:rsid w:val="00D25F60"/>
    <w:rsid w:val="00D932AE"/>
    <w:rsid w:val="00D9771C"/>
    <w:rsid w:val="00DA174A"/>
    <w:rsid w:val="00DD1EB4"/>
    <w:rsid w:val="00E03073"/>
    <w:rsid w:val="00E301F4"/>
    <w:rsid w:val="00E34EDA"/>
    <w:rsid w:val="00E52521"/>
    <w:rsid w:val="00E800B4"/>
    <w:rsid w:val="00EA7144"/>
    <w:rsid w:val="00EC7E53"/>
    <w:rsid w:val="00EE53AA"/>
    <w:rsid w:val="00F159E5"/>
    <w:rsid w:val="00FB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19724"/>
  <w15:docId w15:val="{90A4541F-7794-48CA-AFCC-37378F18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7080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0D18C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8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221F7"/>
    <w:pPr>
      <w:ind w:left="720"/>
      <w:contextualSpacing/>
    </w:pPr>
  </w:style>
  <w:style w:type="paragraph" w:styleId="Sansinterligne">
    <w:name w:val="No Spacing"/>
    <w:uiPriority w:val="1"/>
    <w:qFormat/>
    <w:rsid w:val="003F56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3F56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56C9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56C9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34EDA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34EDA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Pompidou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rebyt</dc:creator>
  <cp:lastModifiedBy>HERBAUX Sabrina</cp:lastModifiedBy>
  <cp:revision>31</cp:revision>
  <cp:lastPrinted>2012-05-31T14:20:00Z</cp:lastPrinted>
  <dcterms:created xsi:type="dcterms:W3CDTF">2016-05-20T09:25:00Z</dcterms:created>
  <dcterms:modified xsi:type="dcterms:W3CDTF">2026-03-31T09:43:00Z</dcterms:modified>
</cp:coreProperties>
</file>